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5E5583"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F58C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2C4893" w:rsidRPr="002C4893">
        <w:t>Clinical Externship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2C4893" w:rsidRPr="002C4893">
        <w:t>VTEC 2574</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2C4893" w:rsidRPr="002C4893">
        <w:t>VTEC 257</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2C4893">
        <w:t>0</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2C4893">
        <w:t>16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2C4893">
        <w:t>4</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5E5583">
        <w:t>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5E5583">
        <w:t>240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5E5583">
        <w:t>240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2C4893" w:rsidRPr="002C4893">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2C4893" w:rsidRPr="002C4893">
        <w:t>Provides the student with further practice of the fundamentals of veterinary technology that they have learned throughout the Program, including both veterinary technician skills, client relations, and management skills.  Students will perform these skills at various veterinary facilities, which may include research facilities, large animal facilities, emergency care facilities, zoos, or veterinary clinics.</w:t>
      </w:r>
      <w:r>
        <w:fldChar w:fldCharType="end"/>
      </w:r>
      <w:bookmarkEnd w:id="12"/>
    </w:p>
    <w:p w:rsidR="00860938" w:rsidRDefault="00860938" w:rsidP="007E4F12"/>
    <w:p w:rsidR="00860938" w:rsidRPr="000E047A" w:rsidRDefault="00860938" w:rsidP="005E5583">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2C4893" w:rsidRPr="002C4893">
        <w:t>VTEC 2053 (or VTEC 205), VTEC 2212 (or VTEC 221), VTEC 2274 (or VTEC 227), VTEC 2352 (or VTEC 235), and VTEC 2414 (or VTEC 241), all with grade “C” or better</w:t>
      </w:r>
      <w:r w:rsidRPr="001137F3">
        <w:rPr>
          <w:u w:val="single"/>
        </w:rPr>
        <w:fldChar w:fldCharType="end"/>
      </w:r>
      <w:bookmarkEnd w:id="13"/>
    </w:p>
    <w:p w:rsidR="00860938" w:rsidRPr="005E5583"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2C4893" w:rsidRPr="002C4893">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2C4893" w:rsidRPr="002C4893">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42799" w:rsidRPr="00442799">
        <w:t>Apply the veterinary technician skills learned throughout the Program to the clinical practice.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42799" w:rsidRPr="00442799">
        <w:t>Apply client relation skills learned throughout the Program to a clinical practice.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42799" w:rsidRPr="00442799">
        <w:t>Demonstrate proper work attitudes in a clinical practice, including displaying professional and ethical conduct and team work.</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BB3263" w:rsidRPr="00BB3263">
        <w:t>A skills checklist (Mastery of Items) will be completed by the job site supervisor.</w:t>
      </w:r>
      <w:r>
        <w:fldChar w:fldCharType="end"/>
      </w:r>
      <w:bookmarkEnd w:id="19"/>
    </w:p>
    <w:p w:rsidR="00594256" w:rsidRDefault="00594256" w:rsidP="0055677F">
      <w:pPr>
        <w:ind w:left="360" w:hanging="360"/>
      </w:pPr>
      <w:r>
        <w:lastRenderedPageBreak/>
        <w:t>2.</w:t>
      </w:r>
      <w:r>
        <w:tab/>
      </w:r>
      <w:r>
        <w:fldChar w:fldCharType="begin">
          <w:ffData>
            <w:name w:val="Text6"/>
            <w:enabled/>
            <w:calcOnExit w:val="0"/>
            <w:textInput/>
          </w:ffData>
        </w:fldChar>
      </w:r>
      <w:bookmarkStart w:id="20" w:name="Text6"/>
      <w:r>
        <w:instrText xml:space="preserve"> FORMTEXT </w:instrText>
      </w:r>
      <w:r>
        <w:fldChar w:fldCharType="separate"/>
      </w:r>
      <w:r w:rsidR="00BB3263" w:rsidRPr="00BB3263">
        <w:t>An online discussion board and a daily log notebook will be graded using instructor-designed rubrics.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BB3263" w:rsidRPr="00BB3263">
        <w:t>Work Attitude Evaluation Forms and Attendance Sheets will be completed by the job site supervisor and the instructor.</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5186E" w:rsidRPr="00B5186E" w:rsidRDefault="00594256" w:rsidP="00B5186E">
      <w:r>
        <w:fldChar w:fldCharType="begin">
          <w:ffData>
            <w:name w:val="Text1"/>
            <w:enabled/>
            <w:calcOnExit w:val="0"/>
            <w:textInput/>
          </w:ffData>
        </w:fldChar>
      </w:r>
      <w:bookmarkStart w:id="22" w:name="Text1"/>
      <w:r>
        <w:instrText xml:space="preserve"> FORMTEXT </w:instrText>
      </w:r>
      <w:r>
        <w:fldChar w:fldCharType="separate"/>
      </w:r>
      <w:r w:rsidR="00B5186E" w:rsidRPr="00B5186E">
        <w:t>I.</w:t>
      </w:r>
      <w:r w:rsidR="00B5186E" w:rsidRPr="00B5186E">
        <w:tab/>
        <w:t>Resume</w:t>
      </w:r>
    </w:p>
    <w:p w:rsidR="005E5583" w:rsidRDefault="005E5583" w:rsidP="00B5186E"/>
    <w:p w:rsidR="00B5186E" w:rsidRPr="00B5186E" w:rsidRDefault="00B5186E" w:rsidP="00B5186E">
      <w:r w:rsidRPr="00B5186E">
        <w:t>II.</w:t>
      </w:r>
      <w:r w:rsidRPr="00B5186E">
        <w:tab/>
        <w:t>Externship orientation</w:t>
      </w:r>
    </w:p>
    <w:p w:rsidR="005E5583" w:rsidRDefault="005E5583" w:rsidP="00B5186E"/>
    <w:p w:rsidR="00B5186E" w:rsidRPr="00B5186E" w:rsidRDefault="00B5186E" w:rsidP="005E5583">
      <w:pPr>
        <w:ind w:left="360" w:hanging="360"/>
      </w:pPr>
      <w:r w:rsidRPr="00B5186E">
        <w:t>III.</w:t>
      </w:r>
      <w:r w:rsidRPr="00B5186E">
        <w:tab/>
        <w:t>Placement at a veterinary facility (Cannot be the facility used in Externship 1 (VTEC 187) or Externship 2 (VTEC 227)</w:t>
      </w:r>
    </w:p>
    <w:p w:rsidR="005E5583" w:rsidRDefault="005E5583" w:rsidP="00B5186E"/>
    <w:p w:rsidR="00B5186E" w:rsidRPr="00B5186E" w:rsidRDefault="00B5186E" w:rsidP="005E5583">
      <w:pPr>
        <w:ind w:left="360" w:hanging="360"/>
      </w:pPr>
      <w:r w:rsidRPr="00B5186E">
        <w:t>IV.</w:t>
      </w:r>
      <w:r w:rsidRPr="00B5186E">
        <w:tab/>
        <w:t>Student observation and practice of fundamental skills learned thus far in the Program</w:t>
      </w:r>
    </w:p>
    <w:p w:rsidR="00B5186E" w:rsidRPr="00B5186E" w:rsidRDefault="00B5186E" w:rsidP="005E5583">
      <w:pPr>
        <w:ind w:left="720" w:hanging="360"/>
      </w:pPr>
      <w:r w:rsidRPr="00B5186E">
        <w:t>A.</w:t>
      </w:r>
      <w:r w:rsidRPr="00B5186E">
        <w:tab/>
        <w:t>Veterinary technician skills</w:t>
      </w:r>
    </w:p>
    <w:p w:rsidR="00B5186E" w:rsidRPr="00B5186E" w:rsidRDefault="00B5186E" w:rsidP="005E5583">
      <w:pPr>
        <w:ind w:left="1080" w:hanging="360"/>
      </w:pPr>
      <w:r w:rsidRPr="00B5186E">
        <w:t>i.</w:t>
      </w:r>
      <w:r w:rsidRPr="00B5186E">
        <w:tab/>
        <w:t>Pharmacy skills</w:t>
      </w:r>
    </w:p>
    <w:p w:rsidR="00B5186E" w:rsidRPr="00B5186E" w:rsidRDefault="00B5186E" w:rsidP="005E5583">
      <w:pPr>
        <w:ind w:left="1080" w:hanging="360"/>
      </w:pPr>
      <w:r w:rsidRPr="00B5186E">
        <w:t>ii.</w:t>
      </w:r>
      <w:r w:rsidRPr="00B5186E">
        <w:tab/>
        <w:t>Imaging skills</w:t>
      </w:r>
    </w:p>
    <w:p w:rsidR="00B5186E" w:rsidRPr="00B5186E" w:rsidRDefault="00B5186E" w:rsidP="005E5583">
      <w:pPr>
        <w:ind w:left="1080" w:hanging="360"/>
      </w:pPr>
      <w:r w:rsidRPr="00B5186E">
        <w:t>iii.</w:t>
      </w:r>
      <w:r w:rsidRPr="00B5186E">
        <w:tab/>
        <w:t>Nursing skills</w:t>
      </w:r>
    </w:p>
    <w:p w:rsidR="00B5186E" w:rsidRPr="00B5186E" w:rsidRDefault="00B5186E" w:rsidP="005E5583">
      <w:pPr>
        <w:ind w:left="1080" w:hanging="360"/>
      </w:pPr>
      <w:r w:rsidRPr="00B5186E">
        <w:t>iv.</w:t>
      </w:r>
      <w:r w:rsidRPr="00B5186E">
        <w:tab/>
        <w:t>Anesthesia skills</w:t>
      </w:r>
    </w:p>
    <w:p w:rsidR="00B5186E" w:rsidRPr="00B5186E" w:rsidRDefault="00B5186E" w:rsidP="005E5583">
      <w:pPr>
        <w:ind w:left="1080" w:hanging="360"/>
      </w:pPr>
      <w:r w:rsidRPr="00B5186E">
        <w:t>v.</w:t>
      </w:r>
      <w:r w:rsidRPr="00B5186E">
        <w:tab/>
        <w:t>Surgical nursing skills</w:t>
      </w:r>
    </w:p>
    <w:p w:rsidR="00B5186E" w:rsidRPr="00B5186E" w:rsidRDefault="00B5186E" w:rsidP="005E5583">
      <w:pPr>
        <w:ind w:left="1080" w:hanging="360"/>
      </w:pPr>
      <w:r w:rsidRPr="00B5186E">
        <w:t>vi.</w:t>
      </w:r>
      <w:r w:rsidRPr="00B5186E">
        <w:tab/>
        <w:t>Laboratory procedures</w:t>
      </w:r>
    </w:p>
    <w:p w:rsidR="00B5186E" w:rsidRPr="00B5186E" w:rsidRDefault="00B5186E" w:rsidP="005E5583">
      <w:pPr>
        <w:ind w:left="1080" w:hanging="360"/>
      </w:pPr>
      <w:r w:rsidRPr="00B5186E">
        <w:t>vii.</w:t>
      </w:r>
      <w:r w:rsidRPr="00B5186E">
        <w:tab/>
        <w:t>Avian, exotic, and fish procedures</w:t>
      </w:r>
    </w:p>
    <w:p w:rsidR="00B5186E" w:rsidRPr="00B5186E" w:rsidRDefault="00B5186E" w:rsidP="005E5583">
      <w:pPr>
        <w:ind w:left="720" w:hanging="360"/>
      </w:pPr>
      <w:r w:rsidRPr="00B5186E">
        <w:t>B.</w:t>
      </w:r>
      <w:r w:rsidRPr="00B5186E">
        <w:tab/>
        <w:t>Management skills</w:t>
      </w:r>
    </w:p>
    <w:p w:rsidR="00B5186E" w:rsidRPr="00B5186E" w:rsidRDefault="00B5186E" w:rsidP="005E5583">
      <w:pPr>
        <w:ind w:left="1080" w:hanging="360"/>
      </w:pPr>
      <w:r w:rsidRPr="00B5186E">
        <w:t>i.</w:t>
      </w:r>
      <w:r w:rsidRPr="00B5186E">
        <w:tab/>
        <w:t>Scheduling appointments</w:t>
      </w:r>
    </w:p>
    <w:p w:rsidR="00B5186E" w:rsidRPr="00B5186E" w:rsidRDefault="00B5186E" w:rsidP="005E5583">
      <w:pPr>
        <w:ind w:left="1080" w:hanging="360"/>
      </w:pPr>
      <w:r w:rsidRPr="00B5186E">
        <w:t>ii.</w:t>
      </w:r>
      <w:r w:rsidRPr="00B5186E">
        <w:tab/>
        <w:t>Admit, discharge and triage procedures</w:t>
      </w:r>
    </w:p>
    <w:p w:rsidR="00B5186E" w:rsidRPr="00B5186E" w:rsidRDefault="00B5186E" w:rsidP="005E5583">
      <w:pPr>
        <w:ind w:left="1080" w:hanging="360"/>
      </w:pPr>
      <w:r w:rsidRPr="00B5186E">
        <w:lastRenderedPageBreak/>
        <w:t>iii.</w:t>
      </w:r>
      <w:r w:rsidRPr="00B5186E">
        <w:tab/>
        <w:t>Handling emergency situations</w:t>
      </w:r>
    </w:p>
    <w:p w:rsidR="00B5186E" w:rsidRPr="00B5186E" w:rsidRDefault="00B5186E" w:rsidP="005E5583">
      <w:pPr>
        <w:ind w:left="1080" w:hanging="360"/>
      </w:pPr>
      <w:r w:rsidRPr="00B5186E">
        <w:t>iv.</w:t>
      </w:r>
      <w:r w:rsidRPr="00B5186E">
        <w:tab/>
        <w:t xml:space="preserve"> Maintaining and filing appropriate medical records</w:t>
      </w:r>
    </w:p>
    <w:p w:rsidR="00B5186E" w:rsidRPr="00B5186E" w:rsidRDefault="00B5186E" w:rsidP="005E5583">
      <w:pPr>
        <w:ind w:left="1080" w:hanging="360"/>
      </w:pPr>
      <w:r w:rsidRPr="00B5186E">
        <w:t>v.</w:t>
      </w:r>
      <w:r w:rsidRPr="00B5186E">
        <w:tab/>
        <w:t>Managing inventory control</w:t>
      </w:r>
    </w:p>
    <w:p w:rsidR="00B5186E" w:rsidRPr="00B5186E" w:rsidRDefault="00B5186E" w:rsidP="005E5583">
      <w:pPr>
        <w:ind w:left="1080" w:hanging="360"/>
      </w:pPr>
      <w:r w:rsidRPr="00B5186E">
        <w:t>vi.</w:t>
      </w:r>
      <w:r w:rsidRPr="00B5186E">
        <w:tab/>
        <w:t>Roles of various regulatory agencies</w:t>
      </w:r>
    </w:p>
    <w:p w:rsidR="00B5186E" w:rsidRPr="00B5186E" w:rsidRDefault="00B5186E" w:rsidP="005E5583">
      <w:pPr>
        <w:ind w:left="1080" w:hanging="360"/>
      </w:pPr>
      <w:r w:rsidRPr="00B5186E">
        <w:t>vii.</w:t>
      </w:r>
      <w:r w:rsidRPr="00B5186E">
        <w:tab/>
        <w:t>Establishment and maintenance of appropriate sanitation protocols</w:t>
      </w:r>
    </w:p>
    <w:p w:rsidR="00B5186E" w:rsidRPr="00B5186E" w:rsidRDefault="00B5186E" w:rsidP="005E5583">
      <w:pPr>
        <w:ind w:left="720" w:hanging="360"/>
      </w:pPr>
      <w:r w:rsidRPr="00B5186E">
        <w:t>C.</w:t>
      </w:r>
      <w:r w:rsidRPr="00B5186E">
        <w:tab/>
        <w:t>Client relations</w:t>
      </w:r>
    </w:p>
    <w:p w:rsidR="00B5186E" w:rsidRPr="00B5186E" w:rsidRDefault="00B5186E" w:rsidP="005E5583">
      <w:pPr>
        <w:ind w:left="1080" w:hanging="360"/>
      </w:pPr>
      <w:r w:rsidRPr="00B5186E">
        <w:t>i.</w:t>
      </w:r>
      <w:r w:rsidRPr="00B5186E">
        <w:tab/>
        <w:t>Communication of patient and/or facility needs through phone and in-person contact</w:t>
      </w:r>
    </w:p>
    <w:p w:rsidR="00B5186E" w:rsidRPr="00B5186E" w:rsidRDefault="00B5186E" w:rsidP="005E5583">
      <w:pPr>
        <w:ind w:left="1080" w:hanging="360"/>
      </w:pPr>
      <w:r w:rsidRPr="00B5186E">
        <w:t>ii.</w:t>
      </w:r>
      <w:r w:rsidRPr="00B5186E">
        <w:tab/>
        <w:t>Relay drug information to clients</w:t>
      </w:r>
    </w:p>
    <w:p w:rsidR="00B5186E" w:rsidRPr="00B5186E" w:rsidRDefault="00B5186E" w:rsidP="005E5583">
      <w:pPr>
        <w:ind w:left="1440" w:hanging="360"/>
      </w:pPr>
      <w:r w:rsidRPr="00B5186E">
        <w:t>1.</w:t>
      </w:r>
      <w:r w:rsidRPr="00B5186E">
        <w:tab/>
        <w:t>Storage</w:t>
      </w:r>
    </w:p>
    <w:p w:rsidR="00B5186E" w:rsidRPr="00B5186E" w:rsidRDefault="00B5186E" w:rsidP="005E5583">
      <w:pPr>
        <w:ind w:left="1440" w:hanging="360"/>
      </w:pPr>
      <w:r w:rsidRPr="00B5186E">
        <w:t>2.</w:t>
      </w:r>
      <w:r w:rsidRPr="00B5186E">
        <w:tab/>
        <w:t>Handling</w:t>
      </w:r>
    </w:p>
    <w:p w:rsidR="00B5186E" w:rsidRPr="00B5186E" w:rsidRDefault="00B5186E" w:rsidP="005E5583">
      <w:pPr>
        <w:ind w:left="1440" w:hanging="360"/>
      </w:pPr>
      <w:r w:rsidRPr="00B5186E">
        <w:t>3.</w:t>
      </w:r>
      <w:r w:rsidRPr="00B5186E">
        <w:tab/>
        <w:t xml:space="preserve">Administration </w:t>
      </w:r>
    </w:p>
    <w:p w:rsidR="00B5186E" w:rsidRPr="00B5186E" w:rsidRDefault="00B5186E" w:rsidP="005E5583">
      <w:pPr>
        <w:ind w:left="1440" w:hanging="360"/>
      </w:pPr>
      <w:r w:rsidRPr="00B5186E">
        <w:t>4.</w:t>
      </w:r>
      <w:r w:rsidRPr="00B5186E">
        <w:tab/>
        <w:t>Side-effects</w:t>
      </w:r>
    </w:p>
    <w:p w:rsidR="00B5186E" w:rsidRPr="00B5186E" w:rsidRDefault="00B5186E" w:rsidP="005E5583">
      <w:pPr>
        <w:ind w:left="1440" w:hanging="360"/>
      </w:pPr>
      <w:r w:rsidRPr="00B5186E">
        <w:t>5.</w:t>
      </w:r>
      <w:r w:rsidRPr="00B5186E">
        <w:tab/>
        <w:t>Drug interactions</w:t>
      </w:r>
    </w:p>
    <w:p w:rsidR="00B5186E" w:rsidRPr="00B5186E" w:rsidRDefault="00B5186E" w:rsidP="005E5583">
      <w:pPr>
        <w:ind w:left="1440" w:hanging="360"/>
      </w:pPr>
      <w:r w:rsidRPr="00B5186E">
        <w:t>6.</w:t>
      </w:r>
      <w:r w:rsidRPr="00B5186E">
        <w:tab/>
        <w:t>Safety</w:t>
      </w:r>
    </w:p>
    <w:p w:rsidR="00B5186E" w:rsidRPr="00B5186E" w:rsidRDefault="00B5186E" w:rsidP="005E5583">
      <w:pPr>
        <w:ind w:left="1440" w:hanging="360"/>
      </w:pPr>
      <w:r w:rsidRPr="00B5186E">
        <w:t>7.</w:t>
      </w:r>
      <w:r w:rsidRPr="00B5186E">
        <w:tab/>
        <w:t>Reason for drug use</w:t>
      </w:r>
    </w:p>
    <w:p w:rsidR="00B5186E" w:rsidRPr="00B5186E" w:rsidRDefault="00B5186E" w:rsidP="005E5583">
      <w:pPr>
        <w:ind w:left="1440" w:hanging="360"/>
      </w:pPr>
      <w:r w:rsidRPr="00B5186E">
        <w:t>8.</w:t>
      </w:r>
      <w:r w:rsidRPr="00B5186E">
        <w:tab/>
        <w:t>Disposal</w:t>
      </w:r>
    </w:p>
    <w:p w:rsidR="00B5186E" w:rsidRPr="00B5186E" w:rsidRDefault="00B5186E" w:rsidP="005E5583">
      <w:pPr>
        <w:ind w:left="1080" w:hanging="360"/>
      </w:pPr>
      <w:r w:rsidRPr="00B5186E">
        <w:t>iii.</w:t>
      </w:r>
      <w:r w:rsidRPr="00B5186E">
        <w:tab/>
        <w:t xml:space="preserve">Advise clients on diagnostic testing </w:t>
      </w:r>
    </w:p>
    <w:p w:rsidR="00B5186E" w:rsidRPr="00B5186E" w:rsidRDefault="00B5186E" w:rsidP="005E5583">
      <w:pPr>
        <w:ind w:left="1440" w:hanging="360"/>
      </w:pPr>
      <w:r w:rsidRPr="00B5186E">
        <w:t>1.</w:t>
      </w:r>
      <w:r w:rsidRPr="00B5186E">
        <w:tab/>
        <w:t>Value</w:t>
      </w:r>
    </w:p>
    <w:p w:rsidR="00B5186E" w:rsidRPr="00B5186E" w:rsidRDefault="00B5186E" w:rsidP="005E5583">
      <w:pPr>
        <w:ind w:left="1440" w:hanging="360"/>
      </w:pPr>
      <w:r w:rsidRPr="00B5186E">
        <w:t>2.</w:t>
      </w:r>
      <w:r w:rsidRPr="00B5186E">
        <w:tab/>
        <w:t>Procedures</w:t>
      </w:r>
    </w:p>
    <w:p w:rsidR="00B5186E" w:rsidRPr="00B5186E" w:rsidRDefault="00B5186E" w:rsidP="005E5583">
      <w:pPr>
        <w:ind w:left="1440" w:hanging="360"/>
      </w:pPr>
      <w:r w:rsidRPr="00B5186E">
        <w:t>3.</w:t>
      </w:r>
      <w:r w:rsidRPr="00B5186E">
        <w:tab/>
        <w:t>Results</w:t>
      </w:r>
    </w:p>
    <w:p w:rsidR="00594256" w:rsidRDefault="00B5186E" w:rsidP="005E5583">
      <w:pPr>
        <w:ind w:left="1080" w:hanging="360"/>
      </w:pPr>
      <w:r w:rsidRPr="00B5186E">
        <w:t>iv.</w:t>
      </w:r>
      <w:r w:rsidRPr="00B5186E">
        <w:tab/>
        <w:t>Billing and financial matters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8C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LDefayGCDVtVOXk2Ht0FeWGICNKUrWptlkVDysuN5o7dcTqJFJoopOepytCGYDPYY9MyHxVeu/eglm2eLS7sQ==" w:salt="kyvIVdbMj0xJT5Q/9jNBk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2A2"/>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C4893"/>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3F58C3"/>
    <w:rsid w:val="00401D98"/>
    <w:rsid w:val="00423488"/>
    <w:rsid w:val="00424907"/>
    <w:rsid w:val="00442799"/>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558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5186E"/>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3263"/>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94B1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79E50FF4-323D-4925-871B-22B74E74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743</Words>
  <Characters>4574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2020-08-04T15:11:00Z</dcterms:created>
  <dcterms:modified xsi:type="dcterms:W3CDTF">2020-08-28T23:40:00Z</dcterms:modified>
</cp:coreProperties>
</file>